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F6" w:rsidRPr="00B427F6" w:rsidRDefault="00B427F6" w:rsidP="00B427F6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B427F6">
        <w:rPr>
          <w:rFonts w:ascii="宋体" w:eastAsia="宋体" w:hAnsi="宋体" w:cs="宋体"/>
          <w:b/>
          <w:bCs/>
          <w:kern w:val="0"/>
          <w:sz w:val="32"/>
          <w:szCs w:val="32"/>
        </w:rPr>
        <w:t>大连商品交易所2014年招聘简章</w:t>
      </w: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B427F6">
        <w:rPr>
          <w:rFonts w:ascii="宋体" w:eastAsia="宋体" w:hAnsi="宋体" w:cs="宋体"/>
          <w:kern w:val="0"/>
          <w:sz w:val="32"/>
          <w:szCs w:val="32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大连商品交易所成立于1993年，是由中国证监会监督管理的四家期货交易所之一，肩负着期货市场自律管理和服务的重要职能。成立二十年以来，大商所规范运营、稳步发展，已经成为我国重要的期货交易中心。我们以建设国际一流期货交易所为目标，以服务实体经济和市场发展为己任，现面向社会公开招聘有志于此的优秀人才，我们将为您提供彰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显人生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价值的发展空间、有竞争力的薪酬福利以及优越舒适的工作条件。诚邀各界精英加盟！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* 基本条件</w:t>
      </w:r>
      <w:r w:rsidRPr="00B427F6">
        <w:rPr>
          <w:rFonts w:ascii="宋体" w:eastAsia="宋体" w:hAnsi="宋体" w:cs="宋体"/>
          <w:b/>
          <w:bCs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1. 具有较高的思想政治素质和责任感，身心健康、品行端正、勤奋敬业、遵纪守法、诚实守信、无不良记录。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2. 良好的学习和研究能力、文字写作能力、沟通协调能力，以及较好的团队合作意识。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3. 专业基础扎实，具有国内外知名院校全日制本科以上正规学历。留学归国人员应取得国家教育部留学服务中心的学历学位认证。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4. 应聘者应符合各职位的任职条件，并具备从事与应聘岗位职责相关的工作能力，能够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适应夜盘交易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值班要求。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5. 在期货、证券、基金、银行等金融机构、大型现货企业、行业主管部门或行业协会等单位，具有与应聘岗位相关从业经验的可优先考虑。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6. 无证监会及本所规定的任职回避情形。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※ 大连商品交易所博士后科研工作站同时接收信息技术、金融、法律、经济、管理等相关专业博士的进站申请。</w:t>
      </w: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* 职位任职条件</w:t>
      </w:r>
      <w:r w:rsidRPr="00B427F6">
        <w:rPr>
          <w:rFonts w:ascii="宋体" w:eastAsia="宋体" w:hAnsi="宋体" w:cs="宋体"/>
          <w:b/>
          <w:bCs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※ 本次共招聘正式员工26名。工作地点为大连。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一、业务研究（8人）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1. 商品期货品种研发岗位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岗位职责：负责商品期货新品种开发、市场调研、合约设计、规则制度制定以及上市推进等工作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要求：35周岁以下；全日制硕士及以上学历；具有较强的分析研究和快速学习能力；熟悉现货市场、资本市场或衍生品市场情况。具有相关期现货市场研究经验者优先考虑。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2. 金融衍生品及相关业务研究岗位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岗位职责：负责期权、指数类、掉期互换等金融衍生品设计及相关业务规则、制度和市场运行研究等；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要求：35周岁以下；全日制硕士及以上学历，金融工程、数学等相关专业优先考虑；熟悉金融衍生品市场及金融衍生工具。具有金融衍生工具研发相关工作经验者优先考虑。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3. 场外市场交易机制及体系研究岗位</w:t>
      </w:r>
      <w:r w:rsidRPr="00B427F6">
        <w:rPr>
          <w:rFonts w:ascii="宋体" w:eastAsia="宋体" w:hAnsi="宋体" w:cs="宋体"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lastRenderedPageBreak/>
        <w:t xml:space="preserve">　　岗位职责：负责开展场外交易市场运行机制、制度体系、风险防范等业务研究、场外交易及清算模式研究等。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要求：35周岁以下；全日制硕士及以上学历；具有较强的数理统计能力。具有衍生品行业或大宗商品市场运作经验者优先考虑。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二、业务运行管理（6人）</w:t>
      </w:r>
      <w:r w:rsidRPr="00B427F6">
        <w:rPr>
          <w:rFonts w:ascii="宋体" w:eastAsia="宋体" w:hAnsi="宋体" w:cs="宋体"/>
          <w:b/>
          <w:bCs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1. 交易运行维护岗位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岗位职责：负责日常交易业务的运行管理，国内外衍生品及期现货市场交易情况统计和分析，交易系统功能研究与建设推进，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以及夜盘交易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等相关工作。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要求：30周岁以下；金融、财经等相关专业全日制本科及以上学历；2年以上金融机构相关工作经验。具有市场行情、影响因素分析经验者优先考虑。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2. 清算业务处理岗位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岗位职责：负责办理交易结算、交割结算、会员资金风险评估、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夜盘值班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等日常业务，协助完成数据统计、市场分析、风险评估等日常分析工作，协助开展清算业务和制度的创新与研究工作。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要求：30周岁以下，财经、统计、法律、计算机等相关专业全日制硕士及以上学历。具有较强的数据分析和处理能力，具备一定的研究和写作基础。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3. 实时监控岗位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岗位职责：负责日盘、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夜盘实时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监控，筛查并处理市场违规交易、异常交易、套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保客户盘中超仓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等问题，品种运行情况、投资者交易行为分析，疑似实控账户筛查等工作。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30周岁以下；金融、财经、统计分析、法律、审计等相关专业全日制本科及以上学历；2年以上金融机构工作经验。有期货从业经历，具备期货风险控制相关工作经验或具有内部审计、证券期货行业等金融机构审计工作经验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三、技术运维（12人）</w:t>
      </w:r>
      <w:r w:rsidRPr="00B427F6">
        <w:rPr>
          <w:rFonts w:ascii="宋体" w:eastAsia="宋体" w:hAnsi="宋体" w:cs="宋体"/>
          <w:b/>
          <w:bCs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1. 技术运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维岗位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岗位职责：负责交易所信息系统的运行维护及技术的规划与设计，主要包括运维值班、故障排查与处理、软硬件集成与实施、信息系统优化与升级等工作。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要求：35周岁以下，计算机软硬件、电子工程、自动化、通信等相关专业全日制本科及以上学历，教育部全国高校综合排名前30名院校的计算机相关专业硕士研究生学历者优先考虑。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具有较强的软硬件故障排查及分析解决能力，在大中型企业从事IT系统集成、开发测试、运行管理等工作2年以上，熟练掌握操作系统（</w:t>
      </w:r>
      <w:proofErr w:type="spellStart"/>
      <w:r w:rsidRPr="00B427F6">
        <w:rPr>
          <w:rFonts w:ascii="宋体" w:eastAsia="宋体" w:hAnsi="宋体" w:cs="宋体"/>
          <w:kern w:val="0"/>
          <w:szCs w:val="21"/>
        </w:rPr>
        <w:t>linux</w:t>
      </w:r>
      <w:proofErr w:type="spellEnd"/>
      <w:r w:rsidRPr="00B427F6">
        <w:rPr>
          <w:rFonts w:ascii="宋体" w:eastAsia="宋体" w:hAnsi="宋体" w:cs="宋体"/>
          <w:kern w:val="0"/>
          <w:szCs w:val="21"/>
        </w:rPr>
        <w:t>、</w:t>
      </w:r>
      <w:proofErr w:type="spellStart"/>
      <w:r w:rsidRPr="00B427F6">
        <w:rPr>
          <w:rFonts w:ascii="宋体" w:eastAsia="宋体" w:hAnsi="宋体" w:cs="宋体"/>
          <w:kern w:val="0"/>
          <w:szCs w:val="21"/>
        </w:rPr>
        <w:t>unix</w:t>
      </w:r>
      <w:proofErr w:type="spellEnd"/>
      <w:r w:rsidRPr="00B427F6">
        <w:rPr>
          <w:rFonts w:ascii="宋体" w:eastAsia="宋体" w:hAnsi="宋体" w:cs="宋体"/>
          <w:kern w:val="0"/>
          <w:szCs w:val="21"/>
        </w:rPr>
        <w:t>等）、网络、信息安全、软件开发测试、数据库管理、虚拟化等方面相关技术2种以上，有证券、期货交易系统技术运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维相关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经验者优先考虑。信息系统规划、运维、开发工作经验丰富者，年龄可适当放宽。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2. 质量管理岗位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岗位职责：负责交易所信息系统质量管理、IT服务管理、信息安全管理工作，建立并维护ISO国际标准体系，开展内外部IT审计工作，推动变更及项目的上线与交付，管理流程跟踪与质量监督。</w:t>
      </w:r>
      <w:r w:rsidRPr="00B427F6">
        <w:rPr>
          <w:rFonts w:ascii="宋体" w:eastAsia="宋体" w:hAnsi="宋体" w:cs="宋体"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lastRenderedPageBreak/>
        <w:t xml:space="preserve">　　要求：30周岁以下，计算机软硬件、电子工程、自动化、通信等相关专业全日制本科及以上学历，教育部全国高校综合排名前30名院校的计算机相关专业硕士研究生学历者优先考虑。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2年以上大中型企业从事质量管理、IT服务管理、信息安全管理、项目管理、业务连续性管理、IT审计、IT治理等一个或多领域的工作经历与相关经验。具有PMP、ITIL Foundation认证、ITIL Expert认证、ISO20000或ISO27001主任审核员资质或拥有大中型企业从事IT运</w:t>
      </w:r>
      <w:proofErr w:type="gramStart"/>
      <w:r w:rsidRPr="00B427F6">
        <w:rPr>
          <w:rFonts w:ascii="宋体" w:eastAsia="宋体" w:hAnsi="宋体" w:cs="宋体"/>
          <w:kern w:val="0"/>
          <w:szCs w:val="21"/>
        </w:rPr>
        <w:t>维工作</w:t>
      </w:r>
      <w:proofErr w:type="gramEnd"/>
      <w:r w:rsidRPr="00B427F6">
        <w:rPr>
          <w:rFonts w:ascii="宋体" w:eastAsia="宋体" w:hAnsi="宋体" w:cs="宋体"/>
          <w:kern w:val="0"/>
          <w:szCs w:val="21"/>
        </w:rPr>
        <w:t>经验者优先考虑。</w:t>
      </w: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b/>
          <w:bCs/>
          <w:kern w:val="0"/>
        </w:rPr>
        <w:t>* 报名须知</w:t>
      </w:r>
      <w:r w:rsidRPr="00B427F6">
        <w:rPr>
          <w:rFonts w:ascii="宋体" w:eastAsia="宋体" w:hAnsi="宋体" w:cs="宋体"/>
          <w:b/>
          <w:bCs/>
          <w:kern w:val="0"/>
          <w:szCs w:val="21"/>
        </w:rPr>
        <w:br/>
      </w:r>
      <w:r w:rsidRPr="00B427F6">
        <w:rPr>
          <w:rFonts w:ascii="宋体" w:eastAsia="宋体" w:hAnsi="宋体" w:cs="宋体"/>
          <w:kern w:val="0"/>
          <w:szCs w:val="21"/>
        </w:rPr>
        <w:t xml:space="preserve">　　1. 请登录大连商品交易所官方网站</w:t>
      </w:r>
      <w:hyperlink r:id="rId4" w:history="1">
        <w:r w:rsidRPr="00B427F6">
          <w:rPr>
            <w:rFonts w:ascii="宋体" w:eastAsia="宋体" w:hAnsi="宋体" w:cs="宋体"/>
            <w:color w:val="000000"/>
            <w:kern w:val="0"/>
          </w:rPr>
          <w:t>www.dce.com.cn</w:t>
        </w:r>
      </w:hyperlink>
      <w:r w:rsidRPr="00B427F6">
        <w:rPr>
          <w:rFonts w:ascii="宋体" w:eastAsia="宋体" w:hAnsi="宋体" w:cs="宋体"/>
          <w:kern w:val="0"/>
          <w:szCs w:val="21"/>
        </w:rPr>
        <w:t>首页，在线提交应聘简历。本所不接受其他形式的简历投递。简历接收截止日期为</w:t>
      </w:r>
      <w:r w:rsidRPr="00AC142D">
        <w:rPr>
          <w:rFonts w:ascii="宋体" w:eastAsia="宋体" w:hAnsi="宋体" w:cs="宋体"/>
          <w:b/>
          <w:kern w:val="0"/>
          <w:szCs w:val="21"/>
        </w:rPr>
        <w:t>2014年10月24日</w:t>
      </w:r>
      <w:r w:rsidRPr="00B427F6">
        <w:rPr>
          <w:rFonts w:ascii="宋体" w:eastAsia="宋体" w:hAnsi="宋体" w:cs="宋体"/>
          <w:kern w:val="0"/>
          <w:szCs w:val="21"/>
        </w:rPr>
        <w:t>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2. 一经录用，本所将与其签订企业劳动合同。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3. 本次招录考核流程包括：简历筛选、能力素质测试和2轮面试。能力素质测试包括岗位胜任力测评、业务和英语能力笔试等。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如有疑问，欢迎咨询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联系人：郭老师  </w:t>
      </w:r>
      <w:r w:rsidRPr="00B427F6">
        <w:rPr>
          <w:rFonts w:ascii="宋体" w:eastAsia="宋体" w:hAnsi="宋体" w:cs="宋体"/>
          <w:kern w:val="0"/>
          <w:szCs w:val="21"/>
        </w:rPr>
        <w:br/>
        <w:t xml:space="preserve">　　咨询邮箱：</w:t>
      </w:r>
      <w:hyperlink r:id="rId5" w:history="1">
        <w:r w:rsidRPr="00B427F6">
          <w:rPr>
            <w:rFonts w:ascii="宋体" w:eastAsia="宋体" w:hAnsi="宋体" w:cs="宋体"/>
            <w:color w:val="000000"/>
            <w:kern w:val="0"/>
          </w:rPr>
          <w:t>dcehr@dce.com.cn</w:t>
        </w:r>
      </w:hyperlink>
      <w:r w:rsidRPr="00B427F6">
        <w:rPr>
          <w:rFonts w:ascii="宋体" w:eastAsia="宋体" w:hAnsi="宋体" w:cs="宋体"/>
          <w:kern w:val="0"/>
          <w:szCs w:val="21"/>
        </w:rPr>
        <w:t xml:space="preserve"> （仅提供咨询服务，不接收应聘简历）</w:t>
      </w: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B427F6">
        <w:rPr>
          <w:rFonts w:ascii="宋体" w:eastAsia="宋体" w:hAnsi="宋体" w:cs="宋体"/>
          <w:kern w:val="0"/>
          <w:szCs w:val="21"/>
        </w:rPr>
        <w:t> </w:t>
      </w: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B427F6" w:rsidRPr="00B427F6" w:rsidRDefault="00B427F6" w:rsidP="00B427F6">
      <w:pPr>
        <w:widowControl/>
        <w:spacing w:line="375" w:lineRule="atLeast"/>
        <w:jc w:val="left"/>
        <w:rPr>
          <w:rFonts w:ascii="宋体" w:eastAsia="宋体" w:hAnsi="宋体" w:cs="宋体"/>
          <w:kern w:val="0"/>
          <w:szCs w:val="21"/>
        </w:rPr>
      </w:pPr>
      <w:r w:rsidRPr="00B427F6">
        <w:rPr>
          <w:rFonts w:ascii="宋体" w:eastAsia="宋体" w:hAnsi="宋体" w:cs="宋体"/>
          <w:kern w:val="0"/>
          <w:szCs w:val="21"/>
        </w:rPr>
        <w:t xml:space="preserve">　　近期有不法分子冒充本所名义，通过各种方式发布虚假或过期招聘信息。在此，本所严正声明“本所招聘均会通过官方网站（</w:t>
      </w:r>
      <w:hyperlink r:id="rId6" w:history="1">
        <w:r w:rsidRPr="00B427F6">
          <w:rPr>
            <w:rFonts w:ascii="宋体" w:eastAsia="宋体" w:hAnsi="宋体" w:cs="宋体"/>
            <w:color w:val="000000"/>
            <w:kern w:val="0"/>
          </w:rPr>
          <w:t>www.dce.com.cn</w:t>
        </w:r>
      </w:hyperlink>
      <w:r w:rsidRPr="00B427F6">
        <w:rPr>
          <w:rFonts w:ascii="宋体" w:eastAsia="宋体" w:hAnsi="宋体" w:cs="宋体"/>
          <w:kern w:val="0"/>
          <w:szCs w:val="21"/>
        </w:rPr>
        <w:t>）发布并接收简历，不会通过其他公共邮箱接收简历，且不会以任何名义收取费用，在此提醒广大应聘者注意”。</w:t>
      </w:r>
    </w:p>
    <w:p w:rsidR="00EC553A" w:rsidRDefault="00EC553A"/>
    <w:sectPr w:rsidR="00EC553A" w:rsidSect="00EC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7F6"/>
    <w:rsid w:val="004C7B61"/>
    <w:rsid w:val="00AC142D"/>
    <w:rsid w:val="00B427F6"/>
    <w:rsid w:val="00CF6FDF"/>
    <w:rsid w:val="00DE7F11"/>
    <w:rsid w:val="00EC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6234">
              <w:marLeft w:val="0"/>
              <w:marRight w:val="0"/>
              <w:marTop w:val="300"/>
              <w:marBottom w:val="0"/>
              <w:divBdr>
                <w:top w:val="single" w:sz="6" w:space="15" w:color="EBEBEB"/>
                <w:left w:val="single" w:sz="6" w:space="15" w:color="EBEBEB"/>
                <w:bottom w:val="single" w:sz="6" w:space="15" w:color="EBEBEB"/>
                <w:right w:val="single" w:sz="6" w:space="15" w:color="EBEBEB"/>
              </w:divBdr>
              <w:divsChild>
                <w:div w:id="17892293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e.com.cn/" TargetMode="External"/><Relationship Id="rId5" Type="http://schemas.openxmlformats.org/officeDocument/2006/relationships/hyperlink" Target="mailto:dcehr@dce.com.cn" TargetMode="External"/><Relationship Id="rId4" Type="http://schemas.openxmlformats.org/officeDocument/2006/relationships/hyperlink" Target="http://www.dce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guoxiaoliang</dc:creator>
  <cp:lastModifiedBy>guoxiaoliang</cp:lastModifiedBy>
  <cp:revision>2</cp:revision>
  <dcterms:created xsi:type="dcterms:W3CDTF">2014-10-09T02:55:00Z</dcterms:created>
  <dcterms:modified xsi:type="dcterms:W3CDTF">2014-10-10T07:00:00Z</dcterms:modified>
</cp:coreProperties>
</file>